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color w:val="7F7F7F" w:themeColor="text1" w:themeTint="80"/>
          <w:sz w:val="32"/>
          <w:szCs w:val="32"/>
        </w:rPr>
        <w:id w:val="446969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9D11C0" w:rsidRDefault="008A2B0E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8A2B0E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33" style="position:absolute;left:0;text-align:left;margin-left:.75pt;margin-top:.75pt;width:612pt;height:791.95pt;z-index:-251658240;mso-width-percent:1000;mso-height-percent:1000;mso-position-horizontal-relative:page;mso-position-vertical-relative:page;mso-width-percent:1000;mso-height-percent:1000" coordsize="12240,15840" o:allowincell="f">
                <v:rect id="_x0000_s103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ed="f" fillcolor="#5f497a [2407]" stroked="f"/>
                <v:rect id="_x0000_s103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none" stroked="f">
                  <v:fill color2="fill darken(118)" rotate="t" method="linear sigma" focus="100%" type="gradient"/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9D11C0">
            <w:tc>
              <w:tcPr>
                <w:tcW w:w="9576" w:type="dxa"/>
              </w:tcPr>
              <w:p w:rsidR="009D11C0" w:rsidRDefault="009D11C0" w:rsidP="009D11C0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9D11C0" w:rsidRDefault="007E1ED1" w:rsidP="00EE3C6F">
          <w:pPr>
            <w:ind w:left="90" w:hanging="90"/>
            <w:jc w:val="center"/>
            <w:rPr>
              <w:rFonts w:ascii="Century" w:hAnsi="Century"/>
              <w:b/>
              <w:smallCaps/>
              <w:color w:val="7030A0"/>
              <w:sz w:val="70"/>
              <w:szCs w:val="52"/>
            </w:rPr>
          </w:pPr>
          <w:r>
            <w:rPr>
              <w:rFonts w:ascii="Century" w:hAnsi="Century"/>
              <w:b/>
              <w:smallCaps/>
              <w:color w:val="7030A0"/>
              <w:sz w:val="70"/>
              <w:szCs w:val="52"/>
            </w:rPr>
            <w:t xml:space="preserve">Product </w:t>
          </w:r>
          <w:r w:rsidR="00B37C96">
            <w:rPr>
              <w:rFonts w:ascii="Century" w:hAnsi="Century"/>
              <w:b/>
              <w:smallCaps/>
              <w:color w:val="7030A0"/>
              <w:sz w:val="70"/>
              <w:szCs w:val="52"/>
            </w:rPr>
            <w:t>Rate Sheet</w:t>
          </w:r>
        </w:p>
        <w:p w:rsidR="00734709" w:rsidRPr="00EE3C6F" w:rsidRDefault="00734709" w:rsidP="00EE3C6F">
          <w:pPr>
            <w:ind w:left="90" w:hanging="90"/>
            <w:jc w:val="center"/>
            <w:rPr>
              <w:rFonts w:ascii="Century" w:hAnsi="Century"/>
              <w:b/>
              <w:smallCaps/>
              <w:color w:val="7030A0"/>
              <w:sz w:val="70"/>
              <w:szCs w:val="52"/>
            </w:rPr>
          </w:pPr>
        </w:p>
        <w:tbl>
          <w:tblPr>
            <w:tblStyle w:val="LightList-Accent1"/>
            <w:tblW w:w="9434" w:type="dxa"/>
            <w:tblLook w:val="04A0"/>
          </w:tblPr>
          <w:tblGrid>
            <w:gridCol w:w="3974"/>
            <w:gridCol w:w="1620"/>
            <w:gridCol w:w="1643"/>
            <w:gridCol w:w="2197"/>
          </w:tblGrid>
          <w:tr w:rsidR="00E5708A" w:rsidRPr="001B1F0F" w:rsidTr="00456633">
            <w:trPr>
              <w:cnfStyle w:val="100000000000"/>
              <w:trHeight w:val="334"/>
            </w:trPr>
            <w:tc>
              <w:tcPr>
                <w:cnfStyle w:val="001000000000"/>
                <w:tcW w:w="3974" w:type="dxa"/>
              </w:tcPr>
              <w:p w:rsidR="00E5708A" w:rsidRPr="00DE2B8F" w:rsidRDefault="00E5708A" w:rsidP="004064CF">
                <w:pPr>
                  <w:jc w:val="center"/>
                  <w:rPr>
                    <w:b w:val="0"/>
                    <w:color w:val="632423" w:themeColor="accent2" w:themeShade="80"/>
                    <w:sz w:val="26"/>
                  </w:rPr>
                </w:pPr>
                <w:r>
                  <w:rPr>
                    <w:color w:val="632423" w:themeColor="accent2" w:themeShade="80"/>
                    <w:sz w:val="26"/>
                  </w:rPr>
                  <w:t>[</w:t>
                </w:r>
                <w:r w:rsidR="007032A2">
                  <w:rPr>
                    <w:color w:val="632423" w:themeColor="accent2" w:themeShade="80"/>
                    <w:sz w:val="26"/>
                  </w:rPr>
                  <w:t>Product</w:t>
                </w:r>
                <w:r>
                  <w:rPr>
                    <w:color w:val="632423" w:themeColor="accent2" w:themeShade="80"/>
                    <w:sz w:val="26"/>
                  </w:rPr>
                  <w:t>]</w:t>
                </w:r>
              </w:p>
            </w:tc>
            <w:tc>
              <w:tcPr>
                <w:tcW w:w="1620" w:type="dxa"/>
              </w:tcPr>
              <w:p w:rsidR="00E5708A" w:rsidRPr="00DE2B8F" w:rsidRDefault="00C5312D" w:rsidP="004064CF">
                <w:pPr>
                  <w:jc w:val="center"/>
                  <w:cnfStyle w:val="100000000000"/>
                  <w:rPr>
                    <w:b w:val="0"/>
                    <w:color w:val="632423" w:themeColor="accent2" w:themeShade="80"/>
                    <w:sz w:val="26"/>
                  </w:rPr>
                </w:pPr>
                <w:r>
                  <w:rPr>
                    <w:color w:val="632423" w:themeColor="accent2" w:themeShade="80"/>
                    <w:sz w:val="26"/>
                  </w:rPr>
                  <w:t>[1</w:t>
                </w:r>
                <w:r w:rsidRPr="00C5312D">
                  <w:rPr>
                    <w:color w:val="632423" w:themeColor="accent2" w:themeShade="80"/>
                    <w:sz w:val="26"/>
                    <w:vertAlign w:val="superscript"/>
                  </w:rPr>
                  <w:t>st</w:t>
                </w:r>
                <w:r>
                  <w:rPr>
                    <w:color w:val="632423" w:themeColor="accent2" w:themeShade="80"/>
                    <w:sz w:val="26"/>
                  </w:rPr>
                  <w:t xml:space="preserve"> Offer </w:t>
                </w:r>
                <w:r w:rsidR="00E5708A">
                  <w:rPr>
                    <w:color w:val="632423" w:themeColor="accent2" w:themeShade="80"/>
                    <w:sz w:val="26"/>
                  </w:rPr>
                  <w:t>]</w:t>
                </w:r>
              </w:p>
            </w:tc>
            <w:tc>
              <w:tcPr>
                <w:tcW w:w="1643" w:type="dxa"/>
              </w:tcPr>
              <w:p w:rsidR="00E5708A" w:rsidRPr="00DE2B8F" w:rsidRDefault="00C5312D" w:rsidP="004064CF">
                <w:pPr>
                  <w:jc w:val="center"/>
                  <w:cnfStyle w:val="100000000000"/>
                  <w:rPr>
                    <w:b w:val="0"/>
                    <w:color w:val="632423" w:themeColor="accent2" w:themeShade="80"/>
                    <w:sz w:val="26"/>
                  </w:rPr>
                </w:pPr>
                <w:r>
                  <w:rPr>
                    <w:color w:val="632423" w:themeColor="accent2" w:themeShade="80"/>
                    <w:sz w:val="26"/>
                  </w:rPr>
                  <w:t>[2</w:t>
                </w:r>
                <w:r w:rsidRPr="00C5312D">
                  <w:rPr>
                    <w:color w:val="632423" w:themeColor="accent2" w:themeShade="80"/>
                    <w:sz w:val="26"/>
                    <w:vertAlign w:val="superscript"/>
                  </w:rPr>
                  <w:t>nd</w:t>
                </w:r>
                <w:r>
                  <w:rPr>
                    <w:color w:val="632423" w:themeColor="accent2" w:themeShade="80"/>
                    <w:sz w:val="26"/>
                  </w:rPr>
                  <w:t xml:space="preserve"> Offer</w:t>
                </w:r>
                <w:r w:rsidR="00E5708A">
                  <w:rPr>
                    <w:color w:val="632423" w:themeColor="accent2" w:themeShade="80"/>
                    <w:sz w:val="26"/>
                  </w:rPr>
                  <w:t>]</w:t>
                </w:r>
              </w:p>
            </w:tc>
            <w:tc>
              <w:tcPr>
                <w:tcW w:w="2197" w:type="dxa"/>
              </w:tcPr>
              <w:p w:rsidR="00E5708A" w:rsidRPr="00DE2B8F" w:rsidRDefault="00C5312D" w:rsidP="004064CF">
                <w:pPr>
                  <w:jc w:val="center"/>
                  <w:cnfStyle w:val="100000000000"/>
                  <w:rPr>
                    <w:b w:val="0"/>
                    <w:color w:val="632423" w:themeColor="accent2" w:themeShade="80"/>
                    <w:sz w:val="26"/>
                  </w:rPr>
                </w:pPr>
                <w:r>
                  <w:rPr>
                    <w:color w:val="632423" w:themeColor="accent2" w:themeShade="80"/>
                    <w:sz w:val="26"/>
                  </w:rPr>
                  <w:t>[3</w:t>
                </w:r>
                <w:r w:rsidRPr="00C5312D">
                  <w:rPr>
                    <w:color w:val="632423" w:themeColor="accent2" w:themeShade="80"/>
                    <w:sz w:val="26"/>
                    <w:vertAlign w:val="superscript"/>
                  </w:rPr>
                  <w:t>rd</w:t>
                </w:r>
                <w:r>
                  <w:rPr>
                    <w:color w:val="632423" w:themeColor="accent2" w:themeShade="80"/>
                    <w:sz w:val="26"/>
                  </w:rPr>
                  <w:t xml:space="preserve"> Offer</w:t>
                </w:r>
                <w:r w:rsidR="00E5708A">
                  <w:rPr>
                    <w:color w:val="632423" w:themeColor="accent2" w:themeShade="80"/>
                    <w:sz w:val="26"/>
                  </w:rPr>
                  <w:t>]</w:t>
                </w:r>
              </w:p>
            </w:tc>
          </w:tr>
          <w:tr w:rsidR="007959BB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4064CF">
                <w:pPr>
                  <w:jc w:val="center"/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Stock Rate Sample 1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C2645A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Stock Rate Sample 2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C2645A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Stock Rate Sample 3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Stock Rate Sample 4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632423" w:themeColor="accent2" w:themeShade="80"/>
                  </w:rPr>
                </w:pPr>
                <w:r>
                  <w:rPr>
                    <w:color w:val="632423" w:themeColor="accent2" w:themeShade="80"/>
                  </w:rPr>
                  <w:t>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959BB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350 * 250 Size Rate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350 * 350 Size Rate</w:t>
                </w:r>
                <w:r w:rsidRPr="00DE2B8F">
                  <w:rPr>
                    <w:b w:val="0"/>
                    <w:color w:val="5F497A" w:themeColor="accent4" w:themeShade="BF"/>
                  </w:rPr>
                  <w:t xml:space="preserve"> 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632423" w:themeColor="accent2" w:themeShade="80"/>
                  </w:rPr>
                </w:pPr>
                <w:r>
                  <w:rPr>
                    <w:color w:val="632423" w:themeColor="accent2" w:themeShade="80"/>
                  </w:rPr>
                  <w:t>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959BB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Full Size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Medium Size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Small Size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632423" w:themeColor="accent2" w:themeShade="80"/>
                  </w:rPr>
                </w:pPr>
                <w:r>
                  <w:rPr>
                    <w:color w:val="632423" w:themeColor="accent2" w:themeShade="80"/>
                  </w:rPr>
                  <w:t>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959BB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</w:tr>
          <w:tr w:rsidR="007959BB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color w:val="5F497A" w:themeColor="accent4" w:themeShade="BF"/>
                    <w:sz w:val="24"/>
                    <w:szCs w:val="24"/>
                  </w:rPr>
                </w:pPr>
                <w:r>
                  <w:rPr>
                    <w:color w:val="5F497A" w:themeColor="accent4" w:themeShade="BF"/>
                  </w:rPr>
                  <w:t>Basic Weight</w:t>
                </w:r>
              </w:p>
              <w:p w:rsidR="00C2645A" w:rsidRPr="00DE2B8F" w:rsidRDefault="00C2645A" w:rsidP="00DE2B8F">
                <w:pPr>
                  <w:rPr>
                    <w:b w:val="0"/>
                    <w:color w:val="5F497A" w:themeColor="accent4" w:themeShade="BF"/>
                  </w:rPr>
                </w:pP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Boarder Weight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Height Weight</w:t>
                </w:r>
                <w:r w:rsidR="00C2645A" w:rsidRPr="00DE2B8F">
                  <w:rPr>
                    <w:color w:val="5F497A" w:themeColor="accent4" w:themeShade="BF"/>
                  </w:rPr>
                  <w:t xml:space="preserve"> 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632423" w:themeColor="accent2" w:themeShade="80"/>
                  </w:rPr>
                </w:pPr>
                <w:r>
                  <w:rPr>
                    <w:color w:val="632423" w:themeColor="accent2" w:themeShade="80"/>
                  </w:rPr>
                  <w:t>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959BB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Local Quality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International Quality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5F497A" w:themeColor="accent4" w:themeShade="BF"/>
                  </w:rPr>
                </w:pPr>
                <w:r>
                  <w:rPr>
                    <w:color w:val="5F497A" w:themeColor="accent4" w:themeShade="BF"/>
                  </w:rPr>
                  <w:t>Export Quality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B37C96" w:rsidP="00DE2B8F">
                <w:pPr>
                  <w:rPr>
                    <w:b w:val="0"/>
                    <w:color w:val="632423" w:themeColor="accent2" w:themeShade="80"/>
                  </w:rPr>
                </w:pPr>
                <w:r>
                  <w:rPr>
                    <w:color w:val="632423" w:themeColor="accent2" w:themeShade="80"/>
                  </w:rPr>
                  <w:t>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959BB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C2645A" w:rsidP="00DE2B8F">
                <w:pPr>
                  <w:rPr>
                    <w:b w:val="0"/>
                    <w:color w:val="632423" w:themeColor="accent2" w:themeShade="80"/>
                  </w:rPr>
                </w:pPr>
                <w:r w:rsidRPr="00DE2B8F">
                  <w:rPr>
                    <w:color w:val="632423" w:themeColor="accent2" w:themeShade="80"/>
                  </w:rPr>
                  <w:t xml:space="preserve">Total </w:t>
                </w:r>
                <w:r w:rsidR="00B37C96">
                  <w:rPr>
                    <w:color w:val="632423" w:themeColor="accent2" w:themeShade="80"/>
                  </w:rPr>
                  <w:t>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959BB" w:rsidRPr="001B1F0F" w:rsidTr="00456633">
            <w:trPr>
              <w:cnfStyle w:val="000000100000"/>
              <w:trHeight w:hRule="exact" w:val="297"/>
            </w:trPr>
            <w:tc>
              <w:tcPr>
                <w:cnfStyle w:val="001000000000"/>
                <w:tcW w:w="3974" w:type="dxa"/>
              </w:tcPr>
              <w:p w:rsidR="007959BB" w:rsidRPr="001B1F0F" w:rsidRDefault="007959BB" w:rsidP="00DE2B8F">
                <w:pPr>
                  <w:rPr>
                    <w:b w:val="0"/>
                    <w:color w:val="4F6228"/>
                  </w:rPr>
                </w:pPr>
              </w:p>
            </w:tc>
            <w:tc>
              <w:tcPr>
                <w:tcW w:w="1620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3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197" w:type="dxa"/>
              </w:tcPr>
              <w:p w:rsidR="007959BB" w:rsidRPr="001B1F0F" w:rsidRDefault="007959BB" w:rsidP="004064CF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C2645A" w:rsidRPr="001B1F0F" w:rsidTr="00456633">
            <w:trPr>
              <w:trHeight w:hRule="exact" w:val="297"/>
            </w:trPr>
            <w:tc>
              <w:tcPr>
                <w:cnfStyle w:val="001000000000"/>
                <w:tcW w:w="3974" w:type="dxa"/>
              </w:tcPr>
              <w:p w:rsidR="00C2645A" w:rsidRPr="00DE2B8F" w:rsidRDefault="00C2645A" w:rsidP="00DE2B8F">
                <w:pPr>
                  <w:rPr>
                    <w:b w:val="0"/>
                    <w:color w:val="632423" w:themeColor="accent2" w:themeShade="80"/>
                  </w:rPr>
                </w:pPr>
                <w:r w:rsidRPr="00DE2B8F">
                  <w:rPr>
                    <w:color w:val="632423" w:themeColor="accent2" w:themeShade="80"/>
                  </w:rPr>
                  <w:t xml:space="preserve">Total </w:t>
                </w:r>
                <w:r w:rsidR="0057682E">
                  <w:rPr>
                    <w:color w:val="632423" w:themeColor="accent2" w:themeShade="80"/>
                  </w:rPr>
                  <w:t>Price of Selected Item</w:t>
                </w:r>
              </w:p>
            </w:tc>
            <w:tc>
              <w:tcPr>
                <w:tcW w:w="1620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3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197" w:type="dxa"/>
              </w:tcPr>
              <w:p w:rsidR="00C2645A" w:rsidRPr="00DE2B8F" w:rsidRDefault="00C2645A" w:rsidP="004064CF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</w:tbl>
        <w:p w:rsidR="009D11C0" w:rsidRDefault="009D11C0" w:rsidP="009D11C0">
          <w:pPr>
            <w:tabs>
              <w:tab w:val="left" w:pos="3780"/>
            </w:tabs>
            <w:rPr>
              <w:color w:val="7F7F7F" w:themeColor="text1" w:themeTint="80"/>
              <w:sz w:val="32"/>
              <w:szCs w:val="32"/>
            </w:rPr>
          </w:pPr>
        </w:p>
        <w:p w:rsidR="00B55CB0" w:rsidRDefault="008A2B0E"/>
      </w:sdtContent>
    </w:sdt>
    <w:sectPr w:rsidR="00B55CB0" w:rsidSect="00734709"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18" w:rsidRDefault="00A97A18" w:rsidP="009B2930">
      <w:pPr>
        <w:spacing w:after="0" w:line="240" w:lineRule="auto"/>
      </w:pPr>
      <w:r>
        <w:separator/>
      </w:r>
    </w:p>
  </w:endnote>
  <w:endnote w:type="continuationSeparator" w:id="1">
    <w:p w:rsidR="00A97A18" w:rsidRDefault="00A97A18" w:rsidP="009B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18" w:rsidRDefault="00A97A18" w:rsidP="009B2930">
      <w:pPr>
        <w:spacing w:after="0" w:line="240" w:lineRule="auto"/>
      </w:pPr>
      <w:r>
        <w:separator/>
      </w:r>
    </w:p>
  </w:footnote>
  <w:footnote w:type="continuationSeparator" w:id="1">
    <w:p w:rsidR="00A97A18" w:rsidRDefault="00A97A18" w:rsidP="009B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1C0"/>
    <w:rsid w:val="000223EE"/>
    <w:rsid w:val="00225CE7"/>
    <w:rsid w:val="00294702"/>
    <w:rsid w:val="002A3310"/>
    <w:rsid w:val="002D1A45"/>
    <w:rsid w:val="00456633"/>
    <w:rsid w:val="0057682E"/>
    <w:rsid w:val="007032A2"/>
    <w:rsid w:val="00734709"/>
    <w:rsid w:val="007959BB"/>
    <w:rsid w:val="007A74DD"/>
    <w:rsid w:val="007E1ED1"/>
    <w:rsid w:val="008A2B0E"/>
    <w:rsid w:val="009B2930"/>
    <w:rsid w:val="009D11C0"/>
    <w:rsid w:val="00A97A18"/>
    <w:rsid w:val="00B37C96"/>
    <w:rsid w:val="00B55CB0"/>
    <w:rsid w:val="00C2645A"/>
    <w:rsid w:val="00C5312D"/>
    <w:rsid w:val="00CE27B5"/>
    <w:rsid w:val="00DE2B8F"/>
    <w:rsid w:val="00E5708A"/>
    <w:rsid w:val="00EE3C6F"/>
    <w:rsid w:val="00F4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page;mso-position-vertical-relative:page" stroke="f">
      <v:stroke on="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1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C0"/>
  </w:style>
  <w:style w:type="paragraph" w:styleId="BalloonText">
    <w:name w:val="Balloon Text"/>
    <w:basedOn w:val="Normal"/>
    <w:link w:val="BalloonTextChar"/>
    <w:uiPriority w:val="99"/>
    <w:semiHidden/>
    <w:unhideWhenUsed/>
    <w:rsid w:val="009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930"/>
  </w:style>
  <w:style w:type="paragraph" w:styleId="Footer">
    <w:name w:val="footer"/>
    <w:basedOn w:val="Normal"/>
    <w:link w:val="FooterChar"/>
    <w:uiPriority w:val="99"/>
    <w:semiHidden/>
    <w:unhideWhenUsed/>
    <w:rsid w:val="009B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930"/>
  </w:style>
  <w:style w:type="table" w:styleId="LightShading-Accent2">
    <w:name w:val="Light Shading Accent 2"/>
    <w:basedOn w:val="TableNormal"/>
    <w:uiPriority w:val="60"/>
    <w:rsid w:val="009B29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45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21</cp:revision>
  <dcterms:created xsi:type="dcterms:W3CDTF">2010-09-20T18:07:00Z</dcterms:created>
  <dcterms:modified xsi:type="dcterms:W3CDTF">2011-09-10T20:58:00Z</dcterms:modified>
</cp:coreProperties>
</file>